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Домашнее задание по предмету «Теории дизайна»</w:t>
      </w:r>
    </w:p>
    <w:p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год обучения ДООП</w:t>
      </w: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 урока: Особенности применения фигур</w:t>
      </w:r>
    </w:p>
    <w:p>
      <w:pPr>
        <w:pStyle w:val="a6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Ознакомиться с психологией форм в дизайне. Обозначить сферы деятельности с использованием фигур</w:t>
      </w:r>
    </w:p>
    <w:p>
      <w:pPr>
        <w:pStyle w:val="a6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Выполнить упражнение на листе (Создать один из объектов архитектуры, дизайна интерьера или абстрактного фона на выбор, или объекта декора).</w:t>
      </w:r>
    </w:p>
    <w:p>
      <w:pPr>
        <w:pStyle w:val="a6"/>
        <w:numPr>
          <w:ilvl w:val="0"/>
          <w:numId w:val="7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Пример </w:t>
      </w:r>
      <w:proofErr w:type="gramStart"/>
      <w:r>
        <w:rPr>
          <w:rFonts w:ascii="Times New Roman" w:hAnsi="Times New Roman" w:cs="Times New Roman"/>
          <w:sz w:val="28"/>
          <w:szCs w:val="28"/>
        </w:rPr>
        <w:t>:р</w:t>
      </w:r>
      <w:proofErr w:type="gramEnd"/>
      <w:r>
        <w:rPr>
          <w:rFonts w:ascii="Times New Roman" w:hAnsi="Times New Roman" w:cs="Times New Roman"/>
          <w:sz w:val="28"/>
          <w:szCs w:val="28"/>
        </w:rPr>
        <w:t>исунок.</w:t>
      </w:r>
    </w:p>
    <w:p>
      <w:pPr>
        <w:ind w:firstLine="567"/>
        <w:jc w:val="both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</w:p>
    <w:p>
      <w:pPr>
        <w:ind w:firstLine="567"/>
        <w:jc w:val="both"/>
        <w:outlineLvl w:val="0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Психология форм в дизайне UX</w:t>
      </w:r>
    </w:p>
    <w:p>
      <w:pPr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Успех любой визуальной композиции связан с тем, как люди ее воспринимают. Есть много факторов, влияющих на восприятие человека, и значительную роль играет психология. Аспект, который мы хотим затронуть в сегодняшней статье — психология форм в дизайне UX. Давайте посмотрим, что изучает это направление и как оно может помочь дизайнерам в творческом процессе.</w:t>
      </w:r>
    </w:p>
    <w:p>
      <w:pPr>
        <w:pStyle w:val="2"/>
        <w:spacing w:before="750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Психология форм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визуальные объекты могут быть проанализированы с точки зрения формы. Например, дом может восприниматься как прямоугольник с треугольником сверху, а солнце часто представлено как круг с линиями вокруг него. Люди не всегда могут заметить, какие фигуры и формы окружают их, но все же они оказывают большое влияние на наше сознание и поведение. Наука, изучающая влияние форм на людей, известна как психология форм.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 исследованиях утверждается, что каждая форма имеет свой собственный смысл и влияет на наш разум и реакции. Есть много психологических тестов, которые используются для определения личности или психического состояния посредством форм. Например, выбранная форма может рассказать о чертах характера человека.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Многолетние исследования и тесты помогли специалистам определить, какое значение привносит каждая форма и как она может влиять на восприятие человеком. Давайте посмотрим поближе.</w:t>
      </w:r>
    </w:p>
    <w:p>
      <w:pPr>
        <w:pStyle w:val="2"/>
        <w:spacing w:before="750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Значение геометрических фигур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Услышав слово «форма», большинство людей сначала думают о геометрических фигурах. Есть много геометрических фигур, которые люди видят ежедневно, включая квадраты, круги, прямоугольники и другие. Но что они означают? Посмотрим.</w:t>
      </w:r>
    </w:p>
    <w:p>
      <w:pPr>
        <w:pStyle w:val="3"/>
        <w:spacing w:before="375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Квадраты и прямоугольники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Эти две формы считаются наиболее часто используемыми. Мы видим их много раз в день. Стены и мебель, книги или мониторы, сотовые телефоны и камеры, а также многие другие повседневные вещи имеют квадратную или прямоугольную форму. Прямые линии и прямые углы этих двух форм дают ощущение надежности и безопасности. Люди сильно ассоциируют квадраты и прямоугольники с практическими вещами, поэтому они приносят чувство доверия и авторитета.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дисциплина;</w:t>
      </w:r>
    </w:p>
    <w:p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прочность;</w:t>
      </w:r>
    </w:p>
    <w:p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мужество;</w:t>
      </w:r>
    </w:p>
    <w:p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безопасность;</w:t>
      </w:r>
    </w:p>
    <w:p>
      <w:pPr>
        <w:numPr>
          <w:ilvl w:val="0"/>
          <w:numId w:val="1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надежность.</w:t>
      </w:r>
    </w:p>
    <w:p>
      <w:pPr>
        <w:pStyle w:val="3"/>
        <w:spacing w:before="375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Треугольники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Треугольник — энергичная и динамичная форма, которая всегда связана с движением и направлением. Линии размещены таким образом, чтобы наши глаза автоматически перемещались </w:t>
      </w:r>
      <w:proofErr w:type="gramStart"/>
      <w:r>
        <w:rPr>
          <w:sz w:val="28"/>
          <w:szCs w:val="28"/>
        </w:rPr>
        <w:t>в верх</w:t>
      </w:r>
      <w:proofErr w:type="gramEnd"/>
      <w:r>
        <w:rPr>
          <w:sz w:val="28"/>
          <w:szCs w:val="28"/>
        </w:rPr>
        <w:t xml:space="preserve"> треугольника или в направлении, в который направлен острый угол. Треугольники могут иметь разные значения. Прямоугольный треугольник приносит чувства стабильности и равновесия, но остроугольный выглядит рискованным и готовым упасть, давая людям ощущение напряженности.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Общие значения:</w:t>
      </w:r>
    </w:p>
    <w:p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волнение;</w:t>
      </w:r>
    </w:p>
    <w:p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риск;</w:t>
      </w:r>
    </w:p>
    <w:p>
      <w:pPr>
        <w:numPr>
          <w:ilvl w:val="0"/>
          <w:numId w:val="2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опасность.</w:t>
      </w:r>
    </w:p>
    <w:p>
      <w:pPr>
        <w:pStyle w:val="3"/>
        <w:spacing w:before="375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Круги, овалы и эллипсы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Первым и главным смыслом этой формы является вечность, поскольку у круга нет начала или конца. Круг имеет связь с солнцем и Землей, а также с другими космическими объектами, в то время как эллипс подобен всей вселенной. Вот почему круглые формы могут дать ощущение магии и тайны. Кроме того, в отличие от предыдущих фигур круги не имеют углов, что делает их более мягкими.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вечность;</w:t>
      </w:r>
    </w:p>
    <w:p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женственность;</w:t>
      </w:r>
    </w:p>
    <w:p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вселенная;</w:t>
      </w:r>
    </w:p>
    <w:p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магия;</w:t>
      </w:r>
    </w:p>
    <w:p>
      <w:pPr>
        <w:numPr>
          <w:ilvl w:val="0"/>
          <w:numId w:val="3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тайна.</w:t>
      </w:r>
    </w:p>
    <w:p>
      <w:pPr>
        <w:pStyle w:val="3"/>
        <w:spacing w:before="375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Спирали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Эти формы часто можно увидеть в природе, например, раковины и цветы, причина, почему она часто связана с циклом жизни и роста. Кроме того, в некоторых культурах спирали могут представлять информацию. В современном обществе они воспринимаются как признак творчества и острого ума.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рост;</w:t>
      </w:r>
    </w:p>
    <w:p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креативность;</w:t>
      </w:r>
    </w:p>
    <w:p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спокойствие;</w:t>
      </w:r>
    </w:p>
    <w:p>
      <w:pPr>
        <w:numPr>
          <w:ilvl w:val="0"/>
          <w:numId w:val="4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интеллект.</w:t>
      </w:r>
      <w:bookmarkStart w:id="0" w:name="_GoBack"/>
      <w:bookmarkEnd w:id="0"/>
    </w:p>
    <w:p>
      <w:pPr>
        <w:pStyle w:val="2"/>
        <w:spacing w:before="750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lastRenderedPageBreak/>
        <w:t>Психология форм в дизайне UX — значение естественных форм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Все вещи, созданные природой, имеют свою уникальную форму. Источником вдохновения для художников и дизайнеров становятся листья, цветы, деревья, животные и многие другие представители флоры и фауны. Природные формы имеют четкие значения растений и животных, которых они символизируют. Они часто приносят ощущение освежения и единства с окружающей средой. Кроме того, животные и растения могут также иметь свои собственные характеристики и символы. Например, роза — это цветок любви и страсти, а лев — символ гордости и храбрости.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оригинальность;</w:t>
      </w:r>
    </w:p>
    <w:p>
      <w:pPr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органичность;</w:t>
      </w:r>
    </w:p>
    <w:p>
      <w:pPr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баланс;</w:t>
      </w:r>
    </w:p>
    <w:p>
      <w:pPr>
        <w:numPr>
          <w:ilvl w:val="0"/>
          <w:numId w:val="5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отдых.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86300" cy="3514725"/>
            <wp:effectExtent l="0" t="0" r="0" b="9525"/>
            <wp:docPr id="3" name="Рисунок 3" descr="Психология форм в дизайне UX - значение естественных форм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сихология форм в дизайне UX - значение естественных форм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spacing w:before="750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Значения абстрактных форм в дизайне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Это, как правило, визуальные символы абстрактных идей или упрощенные версии естественных форм. Некоторые абстрактные формы могут быть слишком сложными для распознавания, потому что применяются </w:t>
      </w:r>
      <w:r>
        <w:rPr>
          <w:sz w:val="28"/>
          <w:szCs w:val="28"/>
        </w:rPr>
        <w:lastRenderedPageBreak/>
        <w:t>стилизация, и только мелкие детали дают намек на то, что это такое. Одна абстрактная форма часто имеет как прямые, так и образные значения. Она часто используется в графическом дизайне, особенно для логотипов и иконок. Абстрактные формы — эффективный способ быстро передать сообщение без текста.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Общие значения:</w:t>
      </w:r>
    </w:p>
    <w:p>
      <w:pPr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двойственность значения;</w:t>
      </w:r>
    </w:p>
    <w:p>
      <w:pPr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уникальность;</w:t>
      </w:r>
    </w:p>
    <w:p>
      <w:pPr>
        <w:numPr>
          <w:ilvl w:val="0"/>
          <w:numId w:val="6"/>
        </w:numPr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сложность.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pStyle w:val="2"/>
        <w:spacing w:before="750" w:after="200"/>
        <w:ind w:firstLine="567"/>
        <w:jc w:val="both"/>
        <w:rPr>
          <w:rFonts w:ascii="Times New Roman" w:hAnsi="Times New Roman" w:cs="Times New Roman"/>
          <w:bCs w:val="0"/>
          <w:color w:val="auto"/>
          <w:sz w:val="28"/>
          <w:szCs w:val="28"/>
        </w:rPr>
      </w:pPr>
      <w:r>
        <w:rPr>
          <w:rFonts w:ascii="Times New Roman" w:hAnsi="Times New Roman" w:cs="Times New Roman"/>
          <w:bCs w:val="0"/>
          <w:color w:val="auto"/>
          <w:sz w:val="28"/>
          <w:szCs w:val="28"/>
        </w:rPr>
        <w:t>Психология форм в дизайне UX — практическое применение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Формы являются важными элементами во всех направлениях проектирования. Они могут служить компонентами визуальной композиции, а также инструментом организации контента, который делит или связывает элементы дизайна в группы. Чтобы сделать хороший дизайн, эксперты должны учитывать значение форм и влияние, которое они оказывают на мнение пользователей.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Графические дизайнеры часто имеют дело с небольшими, но содержательными элементами, такими как логотип и иконками. Мощный логотип должен передать правильное сообщение, которое будет выступать в роли лица бренда. Если формы выбраны надлежащим образом для логотипа, они помогут передать правильное настроение без дополнительных слов. Например, в случае логотипа для финансовой компании один из подходов может применяться для применения форм, которые передают чувство доверия и баланса, например, квадрат или треугольник.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Различные формы часто встречаются в пользовательских интерфейсах цифровых продуктов. Они могут использоваться как кнопки или иконки, а также применяются для организации контента на макете. Например, текстовые блоки часто собираются в прямоугольной или квадратной форме, что позволяет пользователям быстро сканировать текст. Используя различные формы, дизайнеры могут создавать эффективную информационную архитектуру для продукта. Элементы макета могут быть структурированы в определенных формах, чтобы пользователи легко </w:t>
      </w:r>
      <w:r>
        <w:rPr>
          <w:sz w:val="28"/>
          <w:szCs w:val="28"/>
        </w:rPr>
        <w:lastRenderedPageBreak/>
        <w:t>находили основную информацию. Например, если мы разместим контент в треугольной форме, разместив на нем жизненно важный компонент, глаза людей автоматически перейдут на пик.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Психология фигур играет большую роль в типографии. Существует огромное количество шрифтов, и все они оказывают индивидуальное влияние на визуальное восприятие. Некоторые макеты применяют круглые формы как доминирующие, и они кажутся более женственными и мягкими, в отличие от тех, у кого прямые линии и острые углы, которые более формальны и иногда агрессивны. Вот почему важно обратить внимание на то, какие формы доминируют в выбранном шрифте, чтобы избежать конфликта между контекстом и визуальным представлением.</w:t>
      </w:r>
    </w:p>
    <w:p>
      <w:pPr>
        <w:pStyle w:val="a3"/>
        <w:spacing w:before="0" w:beforeAutospacing="0" w:after="200" w:afterAutospacing="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Человеческий ум полон секретов, и часто трудно предсказать возможные реакции. Однако наука о психологии помогает дизайнерам подготовиться и понять, как работает наш мозг, по крайней мере, на каком-то базовом уровне. Знание психологии дизайнеров форм позволяет создавать профессиональные логотипы наряду с пользовательскими интерфейсами для решения проблемных задач для веб-и мобильных продуктов.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391184" cy="5854755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lrsLTXkAMBazi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945" cy="5857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76875" cy="410751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1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3949" cy="410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609" cy="43529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120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4392" cy="435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Примеры для выполнения работ:</w:t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90164" cy="42748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5b1336548095.560c513117da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0164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380" cy="3802380"/>
            <wp:effectExtent l="0" t="0" r="762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2e1fa5af9d8ce0027959c0ad5896792--vase-decorations-ceramic-vase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238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123815"/>
            <wp:effectExtent l="0" t="0" r="317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82ba093a2de22cd8a95dc7fb6ebcb2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2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00095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d2cf0a02665f1a22bce0d1f9f7a2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7864E7"/>
    <w:multiLevelType w:val="multilevel"/>
    <w:tmpl w:val="7A1AD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B057AC4"/>
    <w:multiLevelType w:val="multilevel"/>
    <w:tmpl w:val="13D4F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55057A9"/>
    <w:multiLevelType w:val="multilevel"/>
    <w:tmpl w:val="62668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72445BCB"/>
    <w:multiLevelType w:val="hybridMultilevel"/>
    <w:tmpl w:val="1C1A73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5F917F0"/>
    <w:multiLevelType w:val="multilevel"/>
    <w:tmpl w:val="31282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76420E08"/>
    <w:multiLevelType w:val="multilevel"/>
    <w:tmpl w:val="D16842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9E44E8"/>
    <w:multiLevelType w:val="multilevel"/>
    <w:tmpl w:val="88163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9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06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11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1133</Words>
  <Characters>6463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user</cp:lastModifiedBy>
  <cp:revision>5</cp:revision>
  <dcterms:created xsi:type="dcterms:W3CDTF">2020-04-20T16:25:00Z</dcterms:created>
  <dcterms:modified xsi:type="dcterms:W3CDTF">2020-04-22T09:58:00Z</dcterms:modified>
</cp:coreProperties>
</file>