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по предмету «Хор» 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4/5, 5/5,7/7 классы  ДООП </w:t>
      </w:r>
    </w:p>
    <w:p>
      <w:pPr>
        <w:pStyle w:val="a3"/>
        <w:shd w:val="clear" w:color="auto" w:fill="FFFFFF"/>
        <w:spacing w:after="0"/>
        <w:ind w:firstLine="567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1.Двухголосие, </w:t>
      </w:r>
      <w:proofErr w:type="spellStart"/>
      <w:r>
        <w:rPr>
          <w:sz w:val="28"/>
          <w:szCs w:val="28"/>
        </w:rPr>
        <w:t>трехголосие</w:t>
      </w:r>
      <w:proofErr w:type="spellEnd"/>
      <w:r>
        <w:rPr>
          <w:sz w:val="28"/>
          <w:szCs w:val="28"/>
        </w:rPr>
        <w:t>.</w:t>
      </w:r>
    </w:p>
    <w:p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2.Артикуляционная и дыхательная гимнастики.</w:t>
      </w:r>
    </w:p>
    <w:p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3.Распевка.</w:t>
      </w:r>
    </w:p>
    <w:p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4.Работа над репертуаром.</w:t>
      </w:r>
    </w:p>
    <w:p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"Если музыка звучит"</w:t>
      </w:r>
    </w:p>
    <w:p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-петь 2 куплета;</w:t>
      </w:r>
    </w:p>
    <w:p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 быстром темпе;</w:t>
      </w:r>
    </w:p>
    <w:p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-под фонограмму.</w:t>
      </w:r>
    </w:p>
    <w:p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"Д</w:t>
      </w:r>
      <w:proofErr w:type="gramEnd"/>
      <w:r>
        <w:rPr>
          <w:sz w:val="28"/>
          <w:szCs w:val="28"/>
        </w:rPr>
        <w:t>етский джаз"</w:t>
      </w:r>
    </w:p>
    <w:p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-проучить </w:t>
      </w:r>
      <w:proofErr w:type="spellStart"/>
      <w:r>
        <w:rPr>
          <w:sz w:val="28"/>
          <w:szCs w:val="28"/>
        </w:rPr>
        <w:t>трехголосие</w:t>
      </w:r>
      <w:proofErr w:type="spellEnd"/>
      <w:r>
        <w:rPr>
          <w:sz w:val="28"/>
          <w:szCs w:val="28"/>
        </w:rPr>
        <w:t xml:space="preserve"> с фонограммой </w:t>
      </w:r>
      <w:proofErr w:type="spellStart"/>
      <w:r>
        <w:rPr>
          <w:sz w:val="28"/>
          <w:szCs w:val="28"/>
        </w:rPr>
        <w:t>концермейстера</w:t>
      </w:r>
      <w:proofErr w:type="spellEnd"/>
      <w:r>
        <w:rPr>
          <w:sz w:val="28"/>
          <w:szCs w:val="28"/>
        </w:rPr>
        <w:t>;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-петь с ритмическим сопровождением.</w:t>
      </w:r>
    </w:p>
    <w:p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>
      <w:pPr>
        <w:pStyle w:val="a3"/>
        <w:shd w:val="clear" w:color="auto" w:fill="FFFFFF"/>
        <w:spacing w:before="0" w:beforeAutospacing="0" w:after="0" w:afterAutospacing="0" w:line="276" w:lineRule="auto"/>
        <w:ind w:left="-1134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7227814" cy="172528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701" t="14586" b="53812"/>
                    <a:stretch/>
                  </pic:blipFill>
                  <pic:spPr bwMode="auto">
                    <a:xfrm>
                      <a:off x="0" y="0"/>
                      <a:ext cx="7232699" cy="1726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6823"/>
    <w:multiLevelType w:val="hybridMultilevel"/>
    <w:tmpl w:val="08842798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29D9-B2B6-4933-9DE2-AC67B67C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2020-04-12T15:31:00Z</dcterms:created>
  <dcterms:modified xsi:type="dcterms:W3CDTF">2020-05-05T20:34:00Z</dcterms:modified>
</cp:coreProperties>
</file>