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Домашнее задание по предмету «Х</w:t>
      </w:r>
      <w:r>
        <w:rPr>
          <w:sz w:val="28"/>
          <w:szCs w:val="28"/>
        </w:rPr>
        <w:t>ор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/5, </w:t>
      </w:r>
      <w:r>
        <w:rPr>
          <w:sz w:val="28"/>
          <w:szCs w:val="28"/>
        </w:rPr>
        <w:t>5</w:t>
      </w:r>
      <w:r>
        <w:rPr>
          <w:sz w:val="28"/>
          <w:szCs w:val="28"/>
        </w:rPr>
        <w:t>/5</w:t>
      </w:r>
      <w:r>
        <w:rPr>
          <w:sz w:val="28"/>
          <w:szCs w:val="28"/>
        </w:rPr>
        <w:t xml:space="preserve">,7/7 </w:t>
      </w:r>
      <w:r>
        <w:rPr>
          <w:sz w:val="28"/>
          <w:szCs w:val="28"/>
        </w:rPr>
        <w:t>классы</w:t>
      </w:r>
      <w:r>
        <w:rPr>
          <w:sz w:val="28"/>
          <w:szCs w:val="28"/>
        </w:rPr>
        <w:t xml:space="preserve">  ДООП </w:t>
      </w:r>
    </w:p>
    <w:p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>
      <w:pPr>
        <w:rPr>
          <w:rFonts w:ascii="Times New Roman" w:hAnsi="Times New Roman" w:cs="Times New Roman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Певческое дыхание.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Звукообразование.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закрыть пальце</w:t>
      </w:r>
      <w:r>
        <w:rPr>
          <w:rFonts w:ascii="Times New Roman" w:hAnsi="Times New Roman" w:cs="Times New Roman"/>
          <w:sz w:val="28"/>
          <w:szCs w:val="28"/>
        </w:rPr>
        <w:t xml:space="preserve">м правой руки правую ноздрю, а </w:t>
      </w:r>
      <w:r>
        <w:rPr>
          <w:rFonts w:ascii="Times New Roman" w:hAnsi="Times New Roman" w:cs="Times New Roman"/>
          <w:sz w:val="28"/>
          <w:szCs w:val="28"/>
        </w:rPr>
        <w:t>чер</w:t>
      </w:r>
      <w:r>
        <w:rPr>
          <w:rFonts w:ascii="Times New Roman" w:hAnsi="Times New Roman" w:cs="Times New Roman"/>
          <w:sz w:val="28"/>
          <w:szCs w:val="28"/>
        </w:rPr>
        <w:t xml:space="preserve">ез левую - сделать шумный и </w:t>
      </w:r>
      <w:r>
        <w:rPr>
          <w:rFonts w:ascii="Times New Roman" w:hAnsi="Times New Roman" w:cs="Times New Roman"/>
          <w:sz w:val="28"/>
          <w:szCs w:val="28"/>
        </w:rPr>
        <w:t>глубокий вдох 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задерживая дыхание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выдохнуть через левую </w:t>
      </w:r>
      <w:r>
        <w:rPr>
          <w:rFonts w:ascii="Times New Roman" w:hAnsi="Times New Roman" w:cs="Times New Roman"/>
          <w:sz w:val="28"/>
          <w:szCs w:val="28"/>
        </w:rPr>
        <w:t xml:space="preserve">ноздрю, </w:t>
      </w:r>
      <w:r>
        <w:rPr>
          <w:rFonts w:ascii="Times New Roman" w:hAnsi="Times New Roman" w:cs="Times New Roman"/>
          <w:sz w:val="28"/>
          <w:szCs w:val="28"/>
        </w:rPr>
        <w:t>делать упражнение акт</w:t>
      </w:r>
      <w:r>
        <w:rPr>
          <w:rFonts w:ascii="Times New Roman" w:hAnsi="Times New Roman" w:cs="Times New Roman"/>
          <w:sz w:val="28"/>
          <w:szCs w:val="28"/>
        </w:rPr>
        <w:t xml:space="preserve">ивно 4-8 раз, а затем поменять </w:t>
      </w:r>
      <w:r>
        <w:rPr>
          <w:rFonts w:ascii="Times New Roman" w:hAnsi="Times New Roman" w:cs="Times New Roman"/>
          <w:sz w:val="28"/>
          <w:szCs w:val="28"/>
        </w:rPr>
        <w:t>руки, теперь левую закрыть,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правой вдохнуть и так же активно выдохнуть.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2.Усложняем. Правую ноздрю закрыть,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вдох левой,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задержать вдох, быстро перекрыть левую,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че</w:t>
      </w:r>
      <w:r>
        <w:rPr>
          <w:rFonts w:ascii="Times New Roman" w:hAnsi="Times New Roman" w:cs="Times New Roman"/>
          <w:sz w:val="28"/>
          <w:szCs w:val="28"/>
        </w:rPr>
        <w:t>рез правую выдохнуть и опять-левой вдох, поменят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правую выдох. Повторять 4-8 раз.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Сценическая речь. Урок 3. Дыхание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https://www.youtube.com/watch?v=2Wd2wqMzDYc</w:t>
        </w:r>
      </w:hyperlink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Знакомство </w:t>
      </w:r>
      <w:r>
        <w:rPr>
          <w:rFonts w:ascii="Times New Roman" w:hAnsi="Times New Roman" w:cs="Times New Roman"/>
          <w:b/>
          <w:sz w:val="28"/>
          <w:szCs w:val="28"/>
        </w:rPr>
        <w:t>с дыхательной системой человека.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 над репертуаром.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Кожевниковой «</w:t>
      </w:r>
      <w:r>
        <w:rPr>
          <w:rFonts w:ascii="Times New Roman" w:hAnsi="Times New Roman" w:cs="Times New Roman"/>
          <w:sz w:val="28"/>
          <w:szCs w:val="28"/>
        </w:rPr>
        <w:t>Колокольный звон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слова 2 куплета, играть и петь свою партию во 2куплете.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 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Детский джаз</w:t>
      </w:r>
      <w:r>
        <w:rPr>
          <w:rFonts w:ascii="Times New Roman" w:hAnsi="Times New Roman" w:cs="Times New Roman"/>
          <w:sz w:val="28"/>
          <w:szCs w:val="28"/>
        </w:rPr>
        <w:t>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 с фонограммой, отработать ритмический аккомпанемент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567" w:right="850" w:bottom="709" w:left="1276" w:header="708" w:footer="708" w:gutter="0"/>
          <w:cols w:space="708"/>
          <w:docGrid w:linePitch="360"/>
        </w:sect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6158" cy="8781771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9114" cy="87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4337" cy="9299356"/>
            <wp:effectExtent l="0" t="31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6878" cy="928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9114" cy="8652375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2174" cy="86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850" w:right="709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26823"/>
    <w:multiLevelType w:val="hybridMultilevel"/>
    <w:tmpl w:val="08842798"/>
    <w:lvl w:ilvl="0" w:tplc="0419000F">
      <w:start w:val="1"/>
      <w:numFmt w:val="decimal"/>
      <w:lvlText w:val="%1."/>
      <w:lvlJc w:val="left"/>
      <w:pPr>
        <w:ind w:left="3555" w:hanging="360"/>
      </w:p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2Wd2wqMzDYc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C8875-C672-4A57-AD28-434D6268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2020-04-12T15:31:00Z</dcterms:created>
  <dcterms:modified xsi:type="dcterms:W3CDTF">2020-04-12T18:10:00Z</dcterms:modified>
</cp:coreProperties>
</file>