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ансамбля народной песни «Жаворонушки»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Упражнения по методу А.Н. Стрельниковой: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https://www.youtube.com/watch?v=B4YHatj0450</w:t>
        </w:r>
      </w:hyperlink>
    </w:p>
    <w:p>
      <w:pPr>
        <w:shd w:val="clear" w:color="auto" w:fill="FFFFFF"/>
        <w:spacing w:after="0" w:line="27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положении лёжа на спине. Лёжа легко контролировать движения мышц.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упражнения: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 на спину, закрыв глаза и согнув ноги в коленях, постараться расслабить всё тело.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на грудь левую ладонь, правую — на живот.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дыхании контролировать положение левой руки, она должна оставаться на месте. Рука на животе, в свою очередь, должна 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одниматься в момент вдоха, а с выдохом идти вниз.</w:t>
      </w:r>
    </w:p>
    <w:p>
      <w:pPr>
        <w:shd w:val="clear" w:color="auto" w:fill="FFFFFF"/>
        <w:spacing w:after="0" w:line="27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на брюшное дыхание с грузом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Лягте на пол, положите на живот груз (подойдёт обычная книга).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Начинайте дышать, как описано в технике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лёжа, чтобы груз поднимался и опускался в процессе дыхания.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грузом можно выполнять 15–20 минут.</w:t>
      </w:r>
    </w:p>
    <w:p>
      <w:pPr>
        <w:shd w:val="clear" w:color="auto" w:fill="FFFFFF"/>
        <w:spacing w:after="0" w:line="27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положении стоя. Тренировка позволяет более тщательно проработать навык диафрагмального дыхания: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неглубокий вдох через нос.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вдоха как «воздушный шарик» надувается живот.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длительный через слегка приоткрытый рот.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длиннее вдоха в 2 раза.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 распределить струю вдоха на всю длину.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Распевание. </w:t>
      </w:r>
    </w:p>
    <w:p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все выученные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Дикция.</w:t>
      </w:r>
    </w:p>
    <w:p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новые скороговорки:</w:t>
      </w:r>
    </w:p>
    <w:p>
      <w:pPr>
        <w:pStyle w:val="a4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Выдра в ведро от выдры нырнула.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Выдра в ведре с водой утонула.</w:t>
      </w:r>
    </w:p>
    <w:p>
      <w:pPr>
        <w:pStyle w:val="a4"/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a4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опушке в избушке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ивут старушки-болтушки.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каждой старушки лукошко,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каждом лукошке кошка,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Кошки в лукошках шьют старушкам сапожки.</w:t>
      </w:r>
    </w:p>
    <w:p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a4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Мышка залезла под крышку,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под крышкой сгрызть крошку,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Мышке, наверное, крышка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Мышка забыла про кошку!</w:t>
      </w:r>
    </w:p>
    <w:p>
      <w:pPr>
        <w:pStyle w:val="a4"/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Вокально-интонационная работа с партиями песен</w:t>
      </w:r>
      <w:r>
        <w:rPr>
          <w:rFonts w:ascii="Times New Roman" w:hAnsi="Times New Roman" w:cs="Times New Roman"/>
          <w:sz w:val="28"/>
          <w:szCs w:val="28"/>
        </w:rPr>
        <w:t xml:space="preserve"> «Аленький наш цветок», «Земляничка, моя ягодка»</w:t>
      </w:r>
    </w:p>
    <w:p>
      <w:pPr>
        <w:pStyle w:val="a4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инструменте партитуры песен (партии двух голосов), одновременно исполняя свой голос</w:t>
      </w:r>
    </w:p>
    <w:p>
      <w:pPr>
        <w:pStyle w:val="a4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свою партию, одновременно играя на инструменте второй голос (своя партия при этом на инструменте не играется)</w:t>
      </w:r>
    </w:p>
    <w:p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Аленький наш цветок</w:t>
      </w:r>
    </w:p>
    <w:p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124075"/>
            <wp:effectExtent l="19050" t="0" r="3175" b="0"/>
            <wp:docPr id="46" name="Рисунок 45" descr="а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Аленький наш цветок,</w:t>
      </w:r>
    </w:p>
    <w:p>
      <w:pPr>
        <w:spacing w:after="0" w:line="240" w:lineRule="auto"/>
        <w:ind w:left="2835" w:hanging="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Лазоревый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весялой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Дорогой мой гостек,</w:t>
      </w:r>
    </w:p>
    <w:p>
      <w:pPr>
        <w:spacing w:after="0" w:line="240" w:lineRule="auto"/>
        <w:ind w:left="2835" w:hanging="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Васильевич.</w:t>
      </w:r>
    </w:p>
    <w:p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ж тебя посадить,</w:t>
      </w:r>
    </w:p>
    <w:p>
      <w:pPr>
        <w:spacing w:after="0" w:line="240" w:lineRule="auto"/>
        <w:ind w:left="2835" w:hanging="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чем тебя угостить?</w:t>
      </w:r>
    </w:p>
    <w:p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Посажу, посажу,</w:t>
      </w:r>
    </w:p>
    <w:p>
      <w:pPr>
        <w:spacing w:after="0" w:line="240" w:lineRule="auto"/>
        <w:ind w:left="2835" w:hanging="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горнице за столом.</w:t>
      </w:r>
    </w:p>
    <w:p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Угощу, угощу</w:t>
      </w:r>
    </w:p>
    <w:p>
      <w:pPr>
        <w:spacing w:after="0" w:line="240" w:lineRule="auto"/>
        <w:ind w:left="2835" w:hanging="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Пряниками сладкими.</w:t>
      </w:r>
    </w:p>
    <w:p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456180"/>
            <wp:effectExtent l="0" t="0" r="3175" b="1270"/>
            <wp:docPr id="7" name="Рисунок 6" descr="Zemlyanichka_moya_yagodka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Zemlyanichka_moya_yagodka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Свадебная</w:t>
      </w:r>
      <w:proofErr w:type="gramEnd"/>
      <w:r>
        <w:rPr>
          <w:color w:val="000000"/>
          <w:sz w:val="28"/>
          <w:szCs w:val="28"/>
        </w:rPr>
        <w:t xml:space="preserve"> Костромской области. Запись Т. </w:t>
      </w:r>
      <w:proofErr w:type="gramStart"/>
      <w:r>
        <w:rPr>
          <w:color w:val="000000"/>
          <w:sz w:val="28"/>
          <w:szCs w:val="28"/>
        </w:rPr>
        <w:t>Кирюшиной</w:t>
      </w:r>
      <w:proofErr w:type="gramEnd"/>
    </w:p>
    <w:p>
      <w:pPr>
        <w:pStyle w:val="a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Земляничка моя, ягодка,</w:t>
      </w:r>
      <w:r>
        <w:rPr>
          <w:color w:val="000000"/>
          <w:sz w:val="28"/>
          <w:szCs w:val="28"/>
        </w:rPr>
        <w:br/>
        <w:t xml:space="preserve">2. </w:t>
      </w:r>
      <w:proofErr w:type="spellStart"/>
      <w:r>
        <w:rPr>
          <w:color w:val="000000"/>
          <w:sz w:val="28"/>
          <w:szCs w:val="28"/>
        </w:rPr>
        <w:t>Недоспела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недовызрела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3. С корешка долой </w:t>
      </w:r>
      <w:proofErr w:type="spellStart"/>
      <w:r>
        <w:rPr>
          <w:color w:val="000000"/>
          <w:sz w:val="28"/>
          <w:szCs w:val="28"/>
        </w:rPr>
        <w:t>свалилася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4. К черной грязи </w:t>
      </w:r>
      <w:proofErr w:type="spellStart"/>
      <w:r>
        <w:rPr>
          <w:color w:val="000000"/>
          <w:sz w:val="28"/>
          <w:szCs w:val="28"/>
        </w:rPr>
        <w:t>применилася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5. Ты встречай, встречай, подруженька.</w:t>
      </w:r>
      <w:r>
        <w:rPr>
          <w:color w:val="000000"/>
          <w:sz w:val="28"/>
          <w:szCs w:val="28"/>
        </w:rPr>
        <w:br/>
        <w:t>6. Ты встречай, встречай, голубушка.</w:t>
      </w:r>
      <w:r>
        <w:rPr>
          <w:color w:val="000000"/>
          <w:sz w:val="28"/>
          <w:szCs w:val="28"/>
        </w:rPr>
        <w:br/>
        <w:t>7. Мы не будем больше к вам ходить.</w:t>
      </w:r>
      <w:r>
        <w:rPr>
          <w:color w:val="000000"/>
          <w:sz w:val="28"/>
          <w:szCs w:val="28"/>
        </w:rPr>
        <w:br/>
        <w:t>8. Мы не будем больше троп тропить.</w:t>
      </w:r>
      <w:r>
        <w:rPr>
          <w:color w:val="000000"/>
          <w:sz w:val="28"/>
          <w:szCs w:val="28"/>
        </w:rPr>
        <w:br/>
        <w:t>9. Зарастайте, наши тропочки.</w:t>
      </w:r>
      <w:r>
        <w:rPr>
          <w:color w:val="000000"/>
          <w:sz w:val="28"/>
          <w:szCs w:val="28"/>
        </w:rPr>
        <w:br/>
        <w:t xml:space="preserve">10. Частым ельничком, </w:t>
      </w:r>
      <w:proofErr w:type="spellStart"/>
      <w:r>
        <w:rPr>
          <w:color w:val="000000"/>
          <w:sz w:val="28"/>
          <w:szCs w:val="28"/>
        </w:rPr>
        <w:t>березничком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11. Молодым густым </w:t>
      </w:r>
      <w:proofErr w:type="spellStart"/>
      <w:r>
        <w:rPr>
          <w:color w:val="000000"/>
          <w:sz w:val="28"/>
          <w:szCs w:val="28"/>
        </w:rPr>
        <w:t>орешничком</w:t>
      </w:r>
      <w:proofErr w:type="spellEnd"/>
      <w:r>
        <w:rPr>
          <w:color w:val="000000"/>
          <w:sz w:val="28"/>
          <w:szCs w:val="28"/>
        </w:rPr>
        <w:t>.</w:t>
      </w:r>
    </w:p>
    <w:p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строчка повторяется 2 раза)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F53"/>
    <w:multiLevelType w:val="multilevel"/>
    <w:tmpl w:val="21C25E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6F0CDF"/>
    <w:multiLevelType w:val="hybridMultilevel"/>
    <w:tmpl w:val="F1EE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2CAF"/>
    <w:multiLevelType w:val="multilevel"/>
    <w:tmpl w:val="B4CC7F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105DB2"/>
    <w:multiLevelType w:val="hybridMultilevel"/>
    <w:tmpl w:val="6F600F98"/>
    <w:lvl w:ilvl="0" w:tplc="827EB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F584A"/>
    <w:multiLevelType w:val="hybridMultilevel"/>
    <w:tmpl w:val="406E0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5C3F8A"/>
    <w:multiLevelType w:val="hybridMultilevel"/>
    <w:tmpl w:val="F9667A70"/>
    <w:lvl w:ilvl="0" w:tplc="10620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03637"/>
    <w:multiLevelType w:val="multilevel"/>
    <w:tmpl w:val="B4F237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4YHatj04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2020-04-10T09:33:00Z</dcterms:created>
  <dcterms:modified xsi:type="dcterms:W3CDTF">2020-04-12T08:18:00Z</dcterms:modified>
</cp:coreProperties>
</file>